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49" w:rsidRDefault="00A16149" w:rsidP="00A16149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32.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16.12.2016.g.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19,00 sati u prostorijama Škole.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 xml:space="preserve">, Dubravka </w:t>
      </w:r>
      <w:proofErr w:type="spellStart"/>
      <w:r>
        <w:rPr>
          <w:rFonts w:ascii="Arial" w:hAnsi="Arial" w:cs="Arial"/>
          <w:b/>
        </w:rPr>
        <w:t>Lukežić</w:t>
      </w:r>
      <w:proofErr w:type="spellEnd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Čolakhodžić</w:t>
      </w:r>
      <w:proofErr w:type="spellEnd"/>
      <w:r>
        <w:rPr>
          <w:rFonts w:ascii="Arial" w:hAnsi="Arial" w:cs="Arial"/>
          <w:b/>
        </w:rPr>
        <w:t xml:space="preserve">, Jasmina Romić, 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Željka </w:t>
      </w:r>
      <w:proofErr w:type="spellStart"/>
      <w:r>
        <w:rPr>
          <w:rFonts w:ascii="Arial" w:hAnsi="Arial" w:cs="Arial"/>
          <w:b/>
        </w:rPr>
        <w:t>Tomašković</w:t>
      </w:r>
      <w:proofErr w:type="spellEnd"/>
      <w:r>
        <w:rPr>
          <w:rFonts w:ascii="Arial" w:hAnsi="Arial" w:cs="Arial"/>
          <w:b/>
        </w:rPr>
        <w:t xml:space="preserve">, Alen </w:t>
      </w:r>
      <w:proofErr w:type="spellStart"/>
      <w:r>
        <w:rPr>
          <w:rFonts w:ascii="Arial" w:hAnsi="Arial" w:cs="Arial"/>
          <w:b/>
        </w:rPr>
        <w:t>Habulin</w:t>
      </w:r>
      <w:proofErr w:type="spellEnd"/>
      <w:r>
        <w:rPr>
          <w:rFonts w:ascii="Arial" w:hAnsi="Arial" w:cs="Arial"/>
          <w:b/>
        </w:rPr>
        <w:t>, Lucijana Obraz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ODSUTNI:</w:t>
      </w:r>
      <w:r>
        <w:rPr>
          <w:rFonts w:ascii="Arial" w:hAnsi="Arial" w:cs="Arial"/>
          <w:b/>
        </w:rPr>
        <w:t xml:space="preserve"> Anita Petrić Marinić (opravdano)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 xml:space="preserve">: Silvija </w:t>
      </w:r>
      <w:proofErr w:type="spellStart"/>
      <w:r>
        <w:rPr>
          <w:rFonts w:ascii="Arial" w:hAnsi="Arial" w:cs="Arial"/>
          <w:b/>
        </w:rPr>
        <w:t>Dubić</w:t>
      </w:r>
      <w:proofErr w:type="spellEnd"/>
      <w:r>
        <w:rPr>
          <w:rFonts w:ascii="Arial" w:hAnsi="Arial" w:cs="Arial"/>
          <w:b/>
        </w:rPr>
        <w:t>, računovođa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ODSUTNI</w:t>
      </w:r>
      <w:r>
        <w:rPr>
          <w:rFonts w:ascii="Arial" w:hAnsi="Arial" w:cs="Arial"/>
          <w:b/>
        </w:rPr>
        <w:t xml:space="preserve">: Lovorka </w:t>
      </w:r>
      <w:proofErr w:type="spellStart"/>
      <w:r>
        <w:rPr>
          <w:rFonts w:ascii="Arial" w:hAnsi="Arial" w:cs="Arial"/>
          <w:b/>
        </w:rPr>
        <w:t>Beljak</w:t>
      </w:r>
      <w:proofErr w:type="spellEnd"/>
      <w:r>
        <w:rPr>
          <w:rFonts w:ascii="Arial" w:hAnsi="Arial" w:cs="Arial"/>
          <w:b/>
        </w:rPr>
        <w:t xml:space="preserve">, sindikalni povjerenik, (opravdano), Kristina 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Halužan, ravnateljica, (opravdano)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>
        <w:rPr>
          <w:rFonts w:ascii="Arial" w:hAnsi="Arial" w:cs="Arial"/>
          <w:b/>
        </w:rPr>
        <w:t>: Zdenka Cvetković, tajnica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Na prijedlog predsjednice Školskog odbora, </w:t>
      </w:r>
      <w:proofErr w:type="spellStart"/>
      <w:r>
        <w:rPr>
          <w:rFonts w:ascii="Arial" w:hAnsi="Arial" w:cs="Arial"/>
          <w:b/>
        </w:rPr>
        <w:t>gđe</w:t>
      </w:r>
      <w:proofErr w:type="spellEnd"/>
      <w:r>
        <w:rPr>
          <w:rFonts w:ascii="Arial" w:hAnsi="Arial" w:cs="Arial"/>
          <w:b/>
        </w:rPr>
        <w:t xml:space="preserve"> Božice </w:t>
      </w:r>
      <w:proofErr w:type="spellStart"/>
      <w:r>
        <w:rPr>
          <w:rFonts w:ascii="Arial" w:hAnsi="Arial" w:cs="Arial"/>
          <w:b/>
        </w:rPr>
        <w:t>Grgečić</w:t>
      </w:r>
      <w:proofErr w:type="spellEnd"/>
      <w:r>
        <w:rPr>
          <w:rFonts w:ascii="Arial" w:hAnsi="Arial" w:cs="Arial"/>
          <w:b/>
        </w:rPr>
        <w:t>, jednoglasno se usvaja i donosi sljedeći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Verifikacija Zapisnika s 31. sjednice Školskog odbora (30.09.2016),</w:t>
      </w:r>
    </w:p>
    <w:p w:rsidR="00A16149" w:rsidRDefault="00A16149" w:rsidP="00A1614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Ugovor o najmu sportske dvorane za 2017. godinu,</w:t>
      </w:r>
    </w:p>
    <w:p w:rsidR="00A16149" w:rsidRDefault="00A16149" w:rsidP="00A1614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Financijski plan za 2017. godinu i projekcije za 2018.-2019. – donošenje,</w:t>
      </w:r>
    </w:p>
    <w:p w:rsidR="00A16149" w:rsidRDefault="00A16149" w:rsidP="00A1614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nabave za 2017. godinu – donošenje,</w:t>
      </w:r>
    </w:p>
    <w:p w:rsidR="00A16149" w:rsidRDefault="00A16149" w:rsidP="00A1614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Razno.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Ad-1) Školski odbor jednoglasno donosi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Verificira se </w:t>
      </w:r>
      <w:r>
        <w:rPr>
          <w:rFonts w:ascii="Arial" w:hAnsi="Arial" w:cs="Arial"/>
          <w:b/>
        </w:rPr>
        <w:t>Zapisnik s 31. sjednice Školskog odbora (30.09.2016).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Ad-2) Školski odbor jednoglasno donosi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>Prihvaća se i donosi</w:t>
      </w:r>
      <w:r>
        <w:rPr>
          <w:rFonts w:ascii="Arial" w:hAnsi="Arial" w:cs="Arial"/>
          <w:b/>
        </w:rPr>
        <w:t xml:space="preserve"> Ugovor o reguliranju međusobnih prava i obveza glede korištenja prostora Sportske dvorane Rude koji se sklapa s Ustanovom za upravljanje sportskim objektima “Sportski objekti Samobor” za 2017.g.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Ad-3) Nakon obrazloženja </w:t>
      </w:r>
      <w:proofErr w:type="spellStart"/>
      <w:r>
        <w:rPr>
          <w:rFonts w:ascii="Arial" w:hAnsi="Arial" w:cs="Arial"/>
          <w:b/>
        </w:rPr>
        <w:t>gđe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Dubić</w:t>
      </w:r>
      <w:proofErr w:type="spellEnd"/>
      <w:r>
        <w:rPr>
          <w:rFonts w:ascii="Arial" w:hAnsi="Arial" w:cs="Arial"/>
          <w:b/>
        </w:rPr>
        <w:t xml:space="preserve"> o glavnim stavkama predloženog dokumenta, Školski odbor jednoglasno donosi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  <w:i/>
        </w:rPr>
        <w:t xml:space="preserve">Prihvaća se i donosi </w:t>
      </w:r>
      <w:r>
        <w:rPr>
          <w:rFonts w:ascii="Arial" w:hAnsi="Arial" w:cs="Arial"/>
          <w:b/>
        </w:rPr>
        <w:t xml:space="preserve">Financijski plan za 2017. godinu i projekcije za  </w:t>
      </w:r>
    </w:p>
    <w:p w:rsidR="00A16149" w:rsidRDefault="00A16149" w:rsidP="00A16149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2018.-2019.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Ad-4) Gđa </w:t>
      </w:r>
      <w:proofErr w:type="spellStart"/>
      <w:r>
        <w:rPr>
          <w:rFonts w:ascii="Arial" w:hAnsi="Arial" w:cs="Arial"/>
          <w:b/>
        </w:rPr>
        <w:t>Dubić</w:t>
      </w:r>
      <w:proofErr w:type="spellEnd"/>
      <w:r>
        <w:rPr>
          <w:rFonts w:ascii="Arial" w:hAnsi="Arial" w:cs="Arial"/>
          <w:b/>
        </w:rPr>
        <w:t xml:space="preserve"> pojašnjava pojedine stavke Plana i temeljem toga Školski odbor jednoglasno donosi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Prihvaća se i donosi </w:t>
      </w:r>
      <w:r>
        <w:rPr>
          <w:rFonts w:ascii="Arial" w:hAnsi="Arial" w:cs="Arial"/>
          <w:b/>
        </w:rPr>
        <w:t>Plan nabave za 2017. godinu.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Ad-5) </w:t>
      </w:r>
    </w:p>
    <w:p w:rsidR="00A16149" w:rsidRDefault="00A16149" w:rsidP="00A16149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Školski odbor jednoglasno donosi</w:t>
      </w:r>
    </w:p>
    <w:p w:rsidR="00A16149" w:rsidRDefault="00A16149" w:rsidP="00A16149">
      <w:pPr>
        <w:jc w:val="both"/>
        <w:rPr>
          <w:rFonts w:ascii="Arial" w:hAnsi="Arial" w:cs="Arial"/>
          <w:b/>
        </w:rPr>
      </w:pPr>
    </w:p>
    <w:p w:rsidR="00A16149" w:rsidRDefault="00A16149" w:rsidP="00A161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A16149" w:rsidRDefault="00A16149" w:rsidP="00A16149">
      <w:pPr>
        <w:jc w:val="center"/>
        <w:rPr>
          <w:rFonts w:ascii="Arial" w:hAnsi="Arial" w:cs="Arial"/>
          <w:b/>
        </w:rPr>
      </w:pPr>
    </w:p>
    <w:p w:rsidR="00A16149" w:rsidRDefault="00A16149" w:rsidP="00A16149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>Drugo obrazovno razdoblje u školskoj 2016./2017. godini</w:t>
      </w:r>
      <w:r>
        <w:rPr>
          <w:rFonts w:ascii="Arial" w:hAnsi="Arial" w:cs="Arial"/>
          <w:b/>
          <w:u w:val="single"/>
        </w:rPr>
        <w:t xml:space="preserve"> počet će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16.01.2017. godine.</w:t>
      </w:r>
    </w:p>
    <w:p w:rsidR="00A16149" w:rsidRDefault="00A16149" w:rsidP="00A16149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u w:val="single"/>
        </w:rPr>
        <w:t>12. i 13.01.2016. su nenastavni dani.</w:t>
      </w:r>
    </w:p>
    <w:p w:rsidR="00A16149" w:rsidRDefault="00A16149" w:rsidP="00A16149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Odlučeno temeljem „</w:t>
      </w:r>
      <w:r>
        <w:rPr>
          <w:rFonts w:ascii="Arial" w:hAnsi="Arial" w:cs="Arial"/>
          <w:b/>
        </w:rPr>
        <w:t xml:space="preserve">Preporuke Ministarstva znanosti i obrazovanja vezano uz </w:t>
      </w:r>
      <w:r>
        <w:rPr>
          <w:rFonts w:ascii="Arial" w:hAnsi="Arial" w:cs="Arial"/>
          <w:b/>
          <w:i/>
        </w:rPr>
        <w:t xml:space="preserve">Odluku o početku i završetku nastavne godine, broju radnih dana i trajanju odmora učenika osnovnih i srednjih škola za školsku godinu 2016./2017.“ </w:t>
      </w:r>
      <w:r>
        <w:rPr>
          <w:rFonts w:ascii="Arial" w:hAnsi="Arial" w:cs="Arial"/>
          <w:b/>
        </w:rPr>
        <w:t>zaprimljenu 14.12.2016. godine</w:t>
      </w:r>
      <w:r>
        <w:rPr>
          <w:rFonts w:ascii="Arial" w:hAnsi="Arial" w:cs="Arial"/>
          <w:b/>
          <w:i/>
        </w:rPr>
        <w:t>.</w:t>
      </w:r>
    </w:p>
    <w:p w:rsidR="00A16149" w:rsidRDefault="00A16149" w:rsidP="00A16149">
      <w:pPr>
        <w:rPr>
          <w:rFonts w:ascii="Arial" w:hAnsi="Arial" w:cs="Arial"/>
          <w:b/>
        </w:rPr>
      </w:pPr>
    </w:p>
    <w:p w:rsidR="00A16149" w:rsidRDefault="00A16149" w:rsidP="00A16149">
      <w:pPr>
        <w:rPr>
          <w:rFonts w:ascii="Arial" w:hAnsi="Arial" w:cs="Arial"/>
          <w:b/>
        </w:rPr>
      </w:pPr>
    </w:p>
    <w:p w:rsidR="00A16149" w:rsidRDefault="00A16149" w:rsidP="00A16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Dovršeno u 19,25 sati.</w:t>
      </w:r>
    </w:p>
    <w:p w:rsidR="00A16149" w:rsidRDefault="00A16149" w:rsidP="00A16149">
      <w:pPr>
        <w:rPr>
          <w:rFonts w:ascii="Arial" w:hAnsi="Arial" w:cs="Arial"/>
          <w:b/>
        </w:rPr>
      </w:pPr>
    </w:p>
    <w:p w:rsidR="00A16149" w:rsidRDefault="00A16149" w:rsidP="00A16149">
      <w:pPr>
        <w:rPr>
          <w:rFonts w:ascii="Arial" w:hAnsi="Arial" w:cs="Arial"/>
          <w:b/>
        </w:rPr>
      </w:pPr>
    </w:p>
    <w:p w:rsidR="00A16149" w:rsidRDefault="00A16149" w:rsidP="00A16149">
      <w:pPr>
        <w:rPr>
          <w:rFonts w:ascii="Arial" w:hAnsi="Arial" w:cs="Arial"/>
          <w:b/>
        </w:rPr>
      </w:pPr>
    </w:p>
    <w:p w:rsidR="00A16149" w:rsidRDefault="00A16149" w:rsidP="00A16149">
      <w:pPr>
        <w:rPr>
          <w:rFonts w:ascii="Arial" w:hAnsi="Arial" w:cs="Arial"/>
          <w:b/>
        </w:rPr>
      </w:pPr>
    </w:p>
    <w:p w:rsidR="00A16149" w:rsidRDefault="00A16149" w:rsidP="00A16149">
      <w:pPr>
        <w:rPr>
          <w:rFonts w:ascii="Arial" w:hAnsi="Arial" w:cs="Arial"/>
          <w:b/>
        </w:rPr>
      </w:pPr>
    </w:p>
    <w:p w:rsidR="00A16149" w:rsidRDefault="00A16149" w:rsidP="00A16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ZAPISNIČARKA: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PREDSJEDNICA ŠKOLSKOG ODBORA:</w:t>
      </w:r>
    </w:p>
    <w:p w:rsidR="00A16149" w:rsidRDefault="00A16149" w:rsidP="00A16149">
      <w:pPr>
        <w:rPr>
          <w:rFonts w:ascii="Arial" w:hAnsi="Arial" w:cs="Arial"/>
          <w:b/>
        </w:rPr>
      </w:pPr>
    </w:p>
    <w:p w:rsidR="00A16149" w:rsidRDefault="00A16149" w:rsidP="00A16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</w:t>
      </w:r>
    </w:p>
    <w:p w:rsidR="00A16149" w:rsidRDefault="00A16149" w:rsidP="00A16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ZDENKA CVETKOVIĆ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BOŽICA GRGEČIĆ</w:t>
      </w:r>
    </w:p>
    <w:p w:rsidR="00A16149" w:rsidRDefault="00A16149" w:rsidP="00A16149"/>
    <w:p w:rsidR="002708EE" w:rsidRDefault="002708EE">
      <w:bookmarkStart w:id="0" w:name="_GoBack"/>
      <w:bookmarkEnd w:id="0"/>
    </w:p>
    <w:sectPr w:rsidR="0027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7FD156D3"/>
    <w:multiLevelType w:val="hybridMultilevel"/>
    <w:tmpl w:val="EC8C7C56"/>
    <w:lvl w:ilvl="0" w:tplc="D3D64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9"/>
    <w:rsid w:val="002708EE"/>
    <w:rsid w:val="00A1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4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1614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A1614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4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1614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A1614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2017-01-24T15:06:00Z</dcterms:created>
  <dcterms:modified xsi:type="dcterms:W3CDTF">2017-01-24T15:07:00Z</dcterms:modified>
</cp:coreProperties>
</file>